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En relación a la consulta respecto a cómo llega la información de la invocación del "Servicio para Listar Registros por Tipo de Registro con filtro y paginado" les detallamos un ejemplo: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```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{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"id": 101803,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"apellido": "OLIVIER",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"nombre": "Veronica",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"cuit": "27245237907",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"esJuridica": false,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"numero": 215106,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"anio": 2024,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"letra": "RL",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"reparticionActuacion": "APN",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"reparticionUsuario": "SSTAU#MEC",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"reparticionAsignada": "DNDE#JGM",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"fechaUltimaModificacion": "Tue Nov 05 14:32:29 ART 2024",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"estadoRegistro": "REGISTRADO",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"esInactivo": false,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"valoresFC": [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"txt_denominac_razon|Luz",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"txt_descripc_activ|Transporte",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"cuit_cuil|27245237907",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"bnd_clae_afip|H - 492110 Servicio de transporte automotor urbano y suburbano regular de pasajeros"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],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"valoresFCExtras": {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"FCNCD": [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"date_vto_licencia|15/09/2025",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"txt_nombre_R1|Cavaro",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"cuit_cuil|27245237907",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"txt_nombre|Verónica",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"txt_apellido_R1|Juieta",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"cuit_cuil_R1|27352664516",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"date_vto_licencia_R1|06/01/2026",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"txt_apellido|Olivier"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],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"FODHP": [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"txt_marca_chasis|MarcaChasis",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"txt_cantidad|45",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"cmb_leasing|Si",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"ing_ano|2009",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"txt_modelo_vehiculo|ModeloVehículo",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"txt_compa_seguros|Seguros SL",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"txt_modelo_chasis|ModeloChasis",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"date_vencimiento_poliza|15/10/2025",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"txt_n_chasis|NroChasis",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lastRenderedPageBreak/>
        <w:t>                "txt_marca_vehiculo|ACROTRAILER",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"txt_n_poliza|RT1234RTE",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"date_vencimiento_rto|17/07/2025",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"txt_n_certificado_rto|1234TR",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"txt_n_dominio|TST1000AR",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    "cmb_vehiculo|Si"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]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},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"correoElectronico": "</w:t>
      </w:r>
      <w:hyperlink r:id="rId4" w:history="1">
        <w:r>
          <w:rPr>
            <w:rStyle w:val="Hipervnculo"/>
            <w:rFonts w:ascii="Calibri" w:eastAsia="Times New Roman" w:hAnsi="Calibri" w:cs="Calibri"/>
          </w:rPr>
          <w:t>veroolivier30@gmail.com</w:t>
        </w:r>
      </w:hyperlink>
      <w:r>
        <w:rPr>
          <w:rFonts w:ascii="Calibri" w:eastAsia="Times New Roman" w:hAnsi="Calibri" w:cs="Calibri"/>
          <w:color w:val="000000"/>
        </w:rPr>
        <w:t>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"telefono": "1138184037",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"calleAltura": "ISLAS MALVINAS - 2831",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"piso": "0",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"depto": "0",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"codPostal": "1651",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"tipoDocumento": "DOCUMENTO UNICO",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"numeroDocumento": "24523790",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"provincia": "BUENOS AIRES",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"departamento": "GENERAL SAN MARTIN",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"localidad": "VILLA SAN ANDRES",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"pais": "ARGENTINA",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"expedientes": [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"EX-2024-00215103-   -APN-SSTAU#MEC"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],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"documentos": [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"RE-2024-00215099-APN-SSTAU#MEC",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"RE-2024-00215102-APN-SSTAU#MEC",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"PV-2024-00215104-APN-SSTAU#MEC",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"RE-2024-00215100-APN-SSTAU#MEC",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"PV-2024-00215105-APN-SSTAU#MEC",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"RE-2024-00215107-APN-SSTAU#MEC",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"RE-2024-00215108-APN-SSTAU#MEC",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"RE-2024-00215109-APN-SSTAU#MEC",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"PV-2024-00215110-APN-SSTAU#MEC",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"IF-2024-00235399-APN-DNDE#JGM",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"IF-2024-00235398-APN-DNDE#JGM",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"RE-2024-00235400-APN-DNDE#JGM",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    "RE-2024-00235401-APN-DNDE#JGM"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    ]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   }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```</w:t>
      </w:r>
    </w:p>
    <w:p w:rsidR="003E03A7" w:rsidRDefault="003E03A7" w:rsidP="003E03A7">
      <w:pPr>
        <w:shd w:val="clear" w:color="auto" w:fill="FFFFFF"/>
        <w:rPr>
          <w:rFonts w:ascii="Calibri" w:eastAsia="Times New Roman" w:hAnsi="Calibri" w:cs="Calibri"/>
          <w:color w:val="000000"/>
        </w:rPr>
      </w:pPr>
    </w:p>
    <w:p w:rsidR="00A50C5A" w:rsidRDefault="00A50C5A">
      <w:bookmarkStart w:id="0" w:name="_GoBack"/>
      <w:bookmarkEnd w:id="0"/>
    </w:p>
    <w:sectPr w:rsidR="00A50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A7"/>
    <w:rsid w:val="003E03A7"/>
    <w:rsid w:val="00A5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B406E-4E6C-40CE-91B4-D135158D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A7"/>
    <w:rPr>
      <w:rFonts w:ascii="Times New Roman" w:hAnsi="Times New Roman" w:cs="Times New Roman"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E03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olivier30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Festari</dc:creator>
  <cp:keywords/>
  <dc:description/>
  <cp:lastModifiedBy>Julio Festari</cp:lastModifiedBy>
  <cp:revision>1</cp:revision>
  <dcterms:created xsi:type="dcterms:W3CDTF">2024-11-20T12:39:00Z</dcterms:created>
  <dcterms:modified xsi:type="dcterms:W3CDTF">2024-11-20T12:40:00Z</dcterms:modified>
</cp:coreProperties>
</file>